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D4" w:rsidRDefault="00743F59" w:rsidP="00F3084F">
      <w:pPr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-361315</wp:posOffset>
            </wp:positionV>
            <wp:extent cx="1137285" cy="1171575"/>
            <wp:effectExtent l="19050" t="0" r="5715" b="0"/>
            <wp:wrapNone/>
            <wp:docPr id="6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-151765</wp:posOffset>
            </wp:positionV>
            <wp:extent cx="628650" cy="628650"/>
            <wp:effectExtent l="19050" t="0" r="0" b="0"/>
            <wp:wrapNone/>
            <wp:docPr id="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3B0" w:rsidRPr="00743F59" w:rsidRDefault="00C165FB" w:rsidP="00743F59">
      <w:pPr>
        <w:rPr>
          <w:rtl/>
          <w:lang w:bidi="fa-IR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87" type="#_x0000_t32" style="position:absolute;margin-left:-7.7pt;margin-top:17.55pt;width:525.9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" adj="994,-1,994" strokecolor="#c0504d [3205]" strokeweight="5pt">
            <v:shadow color="#868686"/>
          </v:shape>
        </w:pict>
      </w:r>
    </w:p>
    <w:p w:rsidR="00F3084F" w:rsidRPr="00147ECB" w:rsidRDefault="00950FA8" w:rsidP="00743F59">
      <w:pPr>
        <w:tabs>
          <w:tab w:val="left" w:pos="2190"/>
        </w:tabs>
        <w:spacing w:line="240" w:lineRule="auto"/>
        <w:jc w:val="center"/>
        <w:rPr>
          <w:rFonts w:cs="B Baran"/>
          <w:szCs w:val="26"/>
          <w:lang w:bidi="fa-IR"/>
        </w:rPr>
      </w:pPr>
      <w:r w:rsidRPr="00950FA8">
        <w:rPr>
          <w:rFonts w:cs="2  Titr" w:hint="cs"/>
          <w:sz w:val="32"/>
          <w:szCs w:val="32"/>
          <w:rtl/>
          <w:lang w:bidi="fa-IR"/>
        </w:rPr>
        <w:t>کارگاه</w:t>
      </w:r>
      <w:r w:rsidR="0020097B">
        <w:rPr>
          <w:rFonts w:cs="2  Titr" w:hint="cs"/>
          <w:sz w:val="32"/>
          <w:szCs w:val="32"/>
          <w:rtl/>
          <w:lang w:bidi="fa-IR"/>
        </w:rPr>
        <w:t xml:space="preserve"> </w:t>
      </w:r>
      <w:r w:rsidR="000C12CD">
        <w:rPr>
          <w:rFonts w:cs="2  Titr" w:hint="cs"/>
          <w:sz w:val="32"/>
          <w:szCs w:val="32"/>
          <w:rtl/>
          <w:lang w:bidi="fa-IR"/>
        </w:rPr>
        <w:t xml:space="preserve"> </w:t>
      </w:r>
      <w:r w:rsidR="005062FC">
        <w:rPr>
          <w:rFonts w:cs="2  Titr" w:hint="cs"/>
          <w:sz w:val="32"/>
          <w:szCs w:val="32"/>
          <w:rtl/>
          <w:lang w:bidi="fa-IR"/>
        </w:rPr>
        <w:t xml:space="preserve"> </w:t>
      </w:r>
      <w:r w:rsidR="00743F59">
        <w:rPr>
          <w:rFonts w:cs="2  Titr" w:hint="cs"/>
          <w:sz w:val="32"/>
          <w:szCs w:val="32"/>
          <w:rtl/>
          <w:lang w:bidi="fa-IR"/>
        </w:rPr>
        <w:t xml:space="preserve">یک </w:t>
      </w:r>
      <w:r w:rsidR="005062FC">
        <w:rPr>
          <w:rFonts w:cs="2  Titr" w:hint="cs"/>
          <w:sz w:val="32"/>
          <w:szCs w:val="32"/>
          <w:rtl/>
          <w:lang w:bidi="fa-IR"/>
        </w:rPr>
        <w:t xml:space="preserve">روزه ی </w:t>
      </w:r>
      <w:r w:rsidR="00743F59">
        <w:rPr>
          <w:rFonts w:cs="2  Titr" w:hint="cs"/>
          <w:sz w:val="32"/>
          <w:szCs w:val="32"/>
          <w:rtl/>
          <w:lang w:bidi="fa-IR"/>
        </w:rPr>
        <w:t>اخلاق در پژوهش با آزمودنی انسانی</w:t>
      </w:r>
    </w:p>
    <w:p w:rsidR="009164A2" w:rsidRPr="00147ECB" w:rsidRDefault="00431A8E" w:rsidP="00743F59">
      <w:pPr>
        <w:tabs>
          <w:tab w:val="left" w:pos="2190"/>
        </w:tabs>
        <w:jc w:val="right"/>
        <w:rPr>
          <w:rFonts w:cs="B Baran"/>
          <w:szCs w:val="26"/>
          <w:rtl/>
          <w:lang w:bidi="fa-IR"/>
        </w:rPr>
      </w:pPr>
      <w:r w:rsidRPr="00147ECB">
        <w:rPr>
          <w:rFonts w:cs="B Baran" w:hint="cs"/>
          <w:szCs w:val="26"/>
          <w:rtl/>
          <w:lang w:bidi="fa-IR"/>
        </w:rPr>
        <w:t>مرکز توسعه و هماهنگی پژوهش</w:t>
      </w:r>
      <w:r w:rsidR="009164A2" w:rsidRPr="00147ECB">
        <w:rPr>
          <w:rFonts w:cs="B Baran"/>
          <w:szCs w:val="26"/>
          <w:lang w:bidi="fa-IR"/>
        </w:rPr>
        <w:t>:</w:t>
      </w:r>
      <w:r w:rsidR="00743F59" w:rsidRPr="00147ECB">
        <w:rPr>
          <w:rFonts w:cs="B Baran" w:hint="cs"/>
          <w:szCs w:val="26"/>
          <w:rtl/>
          <w:lang w:bidi="fa-IR"/>
        </w:rPr>
        <w:t>برگزار کننده</w:t>
      </w:r>
    </w:p>
    <w:p w:rsidR="0081625D" w:rsidRPr="00147ECB" w:rsidRDefault="00431A8E" w:rsidP="004A7F01">
      <w:pPr>
        <w:tabs>
          <w:tab w:val="left" w:pos="2190"/>
        </w:tabs>
        <w:jc w:val="right"/>
        <w:rPr>
          <w:rFonts w:cs="B Baran"/>
          <w:szCs w:val="26"/>
          <w:rtl/>
          <w:lang w:bidi="fa-IR"/>
        </w:rPr>
      </w:pPr>
      <w:r w:rsidRPr="00147ECB">
        <w:rPr>
          <w:rFonts w:cs="B Baran" w:hint="cs"/>
          <w:szCs w:val="26"/>
          <w:rtl/>
          <w:lang w:bidi="fa-IR"/>
        </w:rPr>
        <w:t>مدرس</w:t>
      </w:r>
      <w:r w:rsidR="00147ECB" w:rsidRPr="00147ECB">
        <w:rPr>
          <w:rFonts w:cs="B Baran" w:hint="cs"/>
          <w:szCs w:val="26"/>
          <w:rtl/>
          <w:lang w:bidi="fa-IR"/>
        </w:rPr>
        <w:t>ین</w:t>
      </w:r>
      <w:r w:rsidRPr="00147ECB">
        <w:rPr>
          <w:rFonts w:cs="B Baran" w:hint="cs"/>
          <w:szCs w:val="26"/>
          <w:rtl/>
          <w:lang w:bidi="fa-IR"/>
        </w:rPr>
        <w:t xml:space="preserve">:دکتر </w:t>
      </w:r>
      <w:r w:rsidR="00842CA1" w:rsidRPr="00147ECB">
        <w:rPr>
          <w:rFonts w:cs="B Baran" w:hint="cs"/>
          <w:szCs w:val="26"/>
          <w:rtl/>
          <w:lang w:bidi="fa-IR"/>
        </w:rPr>
        <w:t xml:space="preserve"> </w:t>
      </w:r>
      <w:r w:rsidR="00147ECB" w:rsidRPr="00147ECB">
        <w:rPr>
          <w:rFonts w:cs="B Baran" w:hint="cs"/>
          <w:szCs w:val="26"/>
          <w:rtl/>
          <w:lang w:bidi="fa-IR"/>
        </w:rPr>
        <w:t>سیف فرشد، دکتر دستگیری، دکتر خامنه</w:t>
      </w:r>
    </w:p>
    <w:p w:rsidR="005062FC" w:rsidRPr="00743F59" w:rsidRDefault="005062FC" w:rsidP="004A7F01">
      <w:pPr>
        <w:tabs>
          <w:tab w:val="left" w:pos="2190"/>
        </w:tabs>
        <w:jc w:val="right"/>
        <w:rPr>
          <w:rFonts w:cs="2  Titr"/>
          <w:szCs w:val="26"/>
          <w:rtl/>
          <w:lang w:bidi="fa-IR"/>
        </w:rPr>
      </w:pPr>
      <w:r w:rsidRPr="00147ECB">
        <w:rPr>
          <w:rFonts w:cs="B Baran" w:hint="cs"/>
          <w:szCs w:val="26"/>
          <w:rtl/>
          <w:lang w:bidi="fa-IR"/>
        </w:rPr>
        <w:t xml:space="preserve">زمان برگزاری: </w:t>
      </w:r>
      <w:r w:rsidR="004A7F01">
        <w:rPr>
          <w:rFonts w:cs="B Baran" w:hint="cs"/>
          <w:szCs w:val="26"/>
          <w:rtl/>
          <w:lang w:bidi="fa-IR"/>
        </w:rPr>
        <w:t>20</w:t>
      </w:r>
      <w:r w:rsidRPr="00147ECB">
        <w:rPr>
          <w:rFonts w:cs="B Baran" w:hint="cs"/>
          <w:szCs w:val="26"/>
          <w:rtl/>
          <w:lang w:bidi="fa-IR"/>
        </w:rPr>
        <w:t>/</w:t>
      </w:r>
      <w:r w:rsidR="004A7F01">
        <w:rPr>
          <w:rFonts w:cs="B Baran" w:hint="cs"/>
          <w:szCs w:val="26"/>
          <w:rtl/>
          <w:lang w:bidi="fa-IR"/>
        </w:rPr>
        <w:t>7</w:t>
      </w:r>
      <w:r w:rsidRPr="00147ECB">
        <w:rPr>
          <w:rFonts w:cs="B Baran" w:hint="cs"/>
          <w:szCs w:val="26"/>
          <w:rtl/>
          <w:lang w:bidi="fa-IR"/>
        </w:rPr>
        <w:t>/</w:t>
      </w:r>
      <w:r w:rsidR="004A7F01">
        <w:rPr>
          <w:rFonts w:cs="B Baran" w:hint="cs"/>
          <w:szCs w:val="26"/>
          <w:rtl/>
          <w:lang w:bidi="fa-IR"/>
        </w:rPr>
        <w:t>96</w:t>
      </w:r>
      <w:r w:rsidRPr="00147ECB">
        <w:rPr>
          <w:rFonts w:cs="B Baran" w:hint="cs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9480" w:type="dxa"/>
        <w:jc w:val="center"/>
        <w:tblLook w:val="04A0"/>
      </w:tblPr>
      <w:tblGrid>
        <w:gridCol w:w="511"/>
        <w:gridCol w:w="1313"/>
        <w:gridCol w:w="5302"/>
        <w:gridCol w:w="2354"/>
      </w:tblGrid>
      <w:tr w:rsidR="00743F59" w:rsidRPr="003209D1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رديف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زمان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موضوع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ارائه دهنده یا تسهیل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  <w:cs/>
              </w:rPr>
              <w:t>‎گر</w:t>
            </w:r>
          </w:p>
        </w:tc>
      </w:tr>
      <w:tr w:rsidR="00743F59" w:rsidRPr="00D54694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1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30/8 </w:t>
            </w:r>
            <w:r w:rsidRPr="00743F59">
              <w:rPr>
                <w:rFonts w:ascii="Adobe Arabic" w:hAnsi="Adobe Arabic" w:cs="Adobe Arabic"/>
                <w:sz w:val="20"/>
                <w:szCs w:val="20"/>
                <w:rtl/>
              </w:rPr>
              <w:t>–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 15/8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تلاوت آياتي از قرآن كريم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------</w:t>
            </w:r>
          </w:p>
        </w:tc>
      </w:tr>
      <w:tr w:rsidR="00743F59" w:rsidRPr="00D54694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2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15/9 </w:t>
            </w:r>
            <w:r w:rsidRPr="00743F59">
              <w:rPr>
                <w:rFonts w:ascii="Adobe Arabic" w:hAnsi="Adobe Arabic" w:cs="Adobe Arabic"/>
                <w:sz w:val="20"/>
                <w:szCs w:val="20"/>
                <w:rtl/>
              </w:rPr>
              <w:t>–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 30/8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رضایت آگاهانه در پژوهش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  <w:cs/>
              </w:rPr>
              <w:t>‎های بالینی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آقای دکتر خامنه</w:t>
            </w:r>
          </w:p>
        </w:tc>
      </w:tr>
      <w:tr w:rsidR="00743F59" w:rsidRPr="00D54694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3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45/9 </w:t>
            </w:r>
            <w:r w:rsidRPr="00743F59">
              <w:rPr>
                <w:rFonts w:ascii="Adobe Arabic" w:hAnsi="Adobe Arabic" w:cs="Adobe Arabic"/>
                <w:sz w:val="20"/>
                <w:szCs w:val="20"/>
                <w:rtl/>
              </w:rPr>
              <w:t>–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 15/9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كار گروهي اول: طراحی فرم رضایت آگاهانه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آقای دکتر خامنه</w:t>
            </w:r>
          </w:p>
        </w:tc>
      </w:tr>
      <w:tr w:rsidR="00743F59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4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00/10 </w:t>
            </w:r>
            <w:r w:rsidRPr="00743F59">
              <w:rPr>
                <w:rFonts w:ascii="Adobe Arabic" w:hAnsi="Adobe Arabic" w:cs="Adobe Arabic"/>
                <w:sz w:val="20"/>
                <w:szCs w:val="20"/>
                <w:rtl/>
              </w:rPr>
              <w:t>–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 45/9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پذیرایی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------</w:t>
            </w:r>
          </w:p>
        </w:tc>
      </w:tr>
      <w:tr w:rsidR="00743F59" w:rsidRPr="00D54694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5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15/10 </w:t>
            </w:r>
            <w:r w:rsidRPr="00743F59">
              <w:rPr>
                <w:rFonts w:ascii="Adobe Arabic" w:hAnsi="Adobe Arabic" w:cs="Adobe Arabic"/>
                <w:sz w:val="20"/>
                <w:szCs w:val="20"/>
                <w:rtl/>
              </w:rPr>
              <w:t>–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 00/10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گزارش کار گروهی اول و بحث گروهی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نمایندگان گروه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  <w:cs/>
              </w:rPr>
              <w:t>‎ها</w:t>
            </w:r>
          </w:p>
        </w:tc>
      </w:tr>
      <w:tr w:rsidR="00743F59" w:rsidRPr="00D54694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6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45/10 </w:t>
            </w:r>
            <w:r w:rsidRPr="00743F59">
              <w:rPr>
                <w:rFonts w:ascii="Adobe Arabic" w:hAnsi="Adobe Arabic" w:cs="Adobe Arabic"/>
                <w:sz w:val="20"/>
                <w:szCs w:val="20"/>
                <w:rtl/>
              </w:rPr>
              <w:t>–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 15/10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ملاحظات اخلاقی در طراحی و اجرای پژوهش</w:t>
            </w:r>
            <w:r w:rsidRPr="00743F59">
              <w:rPr>
                <w:rFonts w:ascii="Adobe Arabic" w:hAnsi="Adobe Arabic" w:cs="B Nazanin"/>
                <w:sz w:val="20"/>
                <w:szCs w:val="20"/>
                <w:cs/>
              </w:rPr>
              <w:t>‎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های کارآزمایی بالینی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آقای دکتر دستگیری</w:t>
            </w:r>
          </w:p>
        </w:tc>
      </w:tr>
      <w:tr w:rsidR="00743F59" w:rsidRPr="00D54694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7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15/11- 45/10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كار گروهي دوم: تحلیل ملاحظات اخلاقی در طراحی و اجرای کارآزمایی بالینی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آقای دکتر دستگیری</w:t>
            </w:r>
          </w:p>
        </w:tc>
      </w:tr>
      <w:tr w:rsidR="00743F59" w:rsidRPr="00D54694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8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30/11- 15/11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گزارش کار گروهی دوم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نمايندگان گروه‌ها</w:t>
            </w:r>
          </w:p>
        </w:tc>
      </w:tr>
      <w:tr w:rsidR="00743F59" w:rsidRPr="00D54694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9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00/12 </w:t>
            </w:r>
            <w:r w:rsidRPr="00743F59">
              <w:rPr>
                <w:rFonts w:ascii="Adobe Arabic" w:hAnsi="Adobe Arabic" w:cs="Adobe Arabic"/>
                <w:sz w:val="20"/>
                <w:szCs w:val="20"/>
                <w:rtl/>
              </w:rPr>
              <w:t>–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 30/11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ارزیابی سود و زیان در پژوهش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  <w:cs/>
              </w:rPr>
              <w:t>‎های بالینی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آقای دکتر سیف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  <w:cs/>
              </w:rPr>
              <w:t>‎فرشد</w:t>
            </w:r>
          </w:p>
        </w:tc>
      </w:tr>
      <w:tr w:rsidR="00743F59" w:rsidRPr="00B73E05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10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30/12- 00/12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كار گروهي سوم: ارزیابی سود و زیان در پژوهش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  <w:cs/>
              </w:rPr>
              <w:t>‎های بالینی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آقای دکتر سیف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  <w:cs/>
              </w:rPr>
              <w:t xml:space="preserve">‎فرشد </w:t>
            </w:r>
          </w:p>
        </w:tc>
      </w:tr>
      <w:tr w:rsidR="00743F59" w:rsidRPr="00D54694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11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45/12- 30/12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گزارش کار گروهی سوم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نمايندگان گروه‌ها</w:t>
            </w:r>
          </w:p>
        </w:tc>
      </w:tr>
      <w:tr w:rsidR="00743F59" w:rsidRPr="00D54694" w:rsidTr="00657E65">
        <w:trPr>
          <w:jc w:val="center"/>
        </w:trPr>
        <w:tc>
          <w:tcPr>
            <w:tcW w:w="511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1313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15/13 </w:t>
            </w:r>
            <w:r w:rsidRPr="00743F59">
              <w:rPr>
                <w:rFonts w:ascii="Adobe Arabic" w:hAnsi="Adobe Arabic" w:cs="Adobe Arabic"/>
                <w:sz w:val="20"/>
                <w:szCs w:val="20"/>
                <w:rtl/>
              </w:rPr>
              <w:t>–</w:t>
            </w: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 xml:space="preserve"> 45/12</w:t>
            </w:r>
          </w:p>
        </w:tc>
        <w:tc>
          <w:tcPr>
            <w:tcW w:w="5302" w:type="dxa"/>
            <w:tcMar>
              <w:left w:w="28" w:type="dxa"/>
              <w:right w:w="28" w:type="dxa"/>
            </w:tcMar>
          </w:tcPr>
          <w:p w:rsidR="00743F59" w:rsidRPr="00743F59" w:rsidRDefault="00743F59" w:rsidP="00743F59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  <w:r w:rsidRPr="00743F59">
              <w:rPr>
                <w:rFonts w:ascii="Adobe Arabic" w:hAnsi="Adobe Arabic" w:cs="B Nazanin"/>
                <w:sz w:val="20"/>
                <w:szCs w:val="20"/>
                <w:rtl/>
              </w:rPr>
              <w:t>بحث و جمع بندی کارگاه و ارزشیابی کارگاه</w:t>
            </w:r>
          </w:p>
        </w:tc>
        <w:tc>
          <w:tcPr>
            <w:tcW w:w="2354" w:type="dxa"/>
            <w:tcMar>
              <w:left w:w="28" w:type="dxa"/>
              <w:right w:w="28" w:type="dxa"/>
            </w:tcMar>
          </w:tcPr>
          <w:p w:rsidR="00743F59" w:rsidRPr="00743F59" w:rsidRDefault="00743F59" w:rsidP="00657E65">
            <w:pPr>
              <w:jc w:val="center"/>
              <w:rPr>
                <w:rFonts w:ascii="Adobe Arabic" w:hAnsi="Adobe Arabic" w:cs="B Nazanin"/>
                <w:sz w:val="20"/>
                <w:szCs w:val="20"/>
                <w:rtl/>
              </w:rPr>
            </w:pPr>
          </w:p>
        </w:tc>
      </w:tr>
    </w:tbl>
    <w:p w:rsidR="00950FA8" w:rsidRPr="00BC669F" w:rsidRDefault="00950FA8" w:rsidP="00C9714B">
      <w:pPr>
        <w:tabs>
          <w:tab w:val="left" w:pos="2190"/>
        </w:tabs>
        <w:rPr>
          <w:rFonts w:cs="2  Koodak"/>
          <w:rtl/>
          <w:lang w:bidi="fa-IR"/>
        </w:rPr>
      </w:pPr>
    </w:p>
    <w:sectPr w:rsidR="00950FA8" w:rsidRPr="00BC669F" w:rsidSect="00AC3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1080" w:bottom="1440" w:left="900" w:header="720" w:footer="0" w:gutter="0"/>
      <w:pgBorders w:offsetFrom="page">
        <w:top w:val="thinThickSmallGap" w:sz="24" w:space="24" w:color="5F497A"/>
        <w:left w:val="thinThickSmallGap" w:sz="24" w:space="24" w:color="5F497A"/>
        <w:bottom w:val="thickThinSmallGap" w:sz="24" w:space="24" w:color="5F497A"/>
        <w:right w:val="thickThinSmallGap" w:sz="24" w:space="24" w:color="5F497A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28" w:rsidRDefault="00104828" w:rsidP="00F3084F">
      <w:pPr>
        <w:spacing w:after="0" w:line="240" w:lineRule="auto"/>
      </w:pPr>
      <w:r>
        <w:separator/>
      </w:r>
    </w:p>
  </w:endnote>
  <w:endnote w:type="continuationSeparator" w:id="0">
    <w:p w:rsidR="00104828" w:rsidRDefault="00104828" w:rsidP="00F3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B Baran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Adobe Arabic">
    <w:altName w:val="IranNastaliq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7A" w:rsidRDefault="002750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147"/>
      <w:gridCol w:w="7343"/>
    </w:tblGrid>
    <w:tr w:rsidR="00165B66" w:rsidRPr="0027507A" w:rsidTr="007215A0">
      <w:trPr>
        <w:trHeight w:val="23"/>
      </w:trPr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165B66" w:rsidRPr="0027507A" w:rsidRDefault="00C165FB" w:rsidP="00165B66">
          <w:pPr>
            <w:pStyle w:val="Header"/>
            <w:jc w:val="right"/>
            <w:rPr>
              <w:color w:val="FFFFFF"/>
              <w:sz w:val="16"/>
              <w:szCs w:val="16"/>
            </w:rPr>
          </w:pPr>
          <w:r w:rsidRPr="00C165FB">
            <w:rPr>
              <w:noProof/>
              <w:sz w:val="16"/>
              <w:szCs w:val="16"/>
            </w:rPr>
            <w:pict>
              <v:line id="Straight Connector 3" o:spid="_x0000_s2050" style="position:absolute;left:0;text-align:left;flip:y;z-index:251657728;visibility:visible" from="-10pt,-9.75pt" to="524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" strokecolor="#f2f2f2 [3041]" strokeweight="3pt">
                <v:shadow type="perspective" color="#622423 [1605]" opacity=".5" offset="1pt" offset2="-1pt"/>
                <o:lock v:ext="edit" shapetype="f"/>
              </v:line>
            </w:pict>
          </w:r>
          <w:r w:rsidR="0027507A" w:rsidRPr="0027507A">
            <w:rPr>
              <w:rFonts w:hint="cs"/>
              <w:color w:val="FFFFFF"/>
              <w:sz w:val="16"/>
              <w:szCs w:val="16"/>
              <w:rtl/>
            </w:rPr>
            <w:t xml:space="preserve">   </w:t>
          </w:r>
          <w:r w:rsidR="0027507A" w:rsidRPr="0027507A">
            <w:rPr>
              <w:rFonts w:cs="Tahoma" w:hint="cs"/>
              <w:color w:val="FFFFFF"/>
              <w:sz w:val="16"/>
              <w:szCs w:val="16"/>
              <w:rtl/>
            </w:rPr>
            <w:t xml:space="preserve">مرکز توسعه و هماهنگی پژوهش دانشگاه </w:t>
          </w:r>
          <w:r w:rsidR="0027507A" w:rsidRPr="0027507A">
            <w:rPr>
              <w:rFonts w:hint="cs"/>
              <w:color w:val="FFFFFF"/>
              <w:sz w:val="16"/>
              <w:szCs w:val="16"/>
              <w:rtl/>
            </w:rPr>
            <w:t xml:space="preserve">                     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:rsidR="00165B66" w:rsidRPr="0027507A" w:rsidRDefault="00165B66" w:rsidP="007215A0">
          <w:pPr>
            <w:pStyle w:val="Header"/>
            <w:rPr>
              <w:color w:val="76923C"/>
              <w:sz w:val="18"/>
              <w:szCs w:val="16"/>
            </w:rPr>
          </w:pPr>
        </w:p>
      </w:tc>
    </w:tr>
  </w:tbl>
  <w:p w:rsidR="00165B66" w:rsidRPr="0027507A" w:rsidRDefault="00165B66" w:rsidP="00F3084F">
    <w:pPr>
      <w:pStyle w:val="Footer"/>
      <w:tabs>
        <w:tab w:val="clear" w:pos="4680"/>
        <w:tab w:val="clear" w:pos="9360"/>
        <w:tab w:val="left" w:pos="7650"/>
      </w:tabs>
      <w:rPr>
        <w:sz w:val="16"/>
        <w:szCs w:val="16"/>
      </w:rPr>
    </w:pPr>
    <w:r w:rsidRPr="0027507A">
      <w:rPr>
        <w:sz w:val="16"/>
        <w:szCs w:val="16"/>
      </w:rPr>
      <w:tab/>
    </w:r>
  </w:p>
  <w:p w:rsidR="00165B66" w:rsidRPr="0027507A" w:rsidRDefault="00165B66">
    <w:pPr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7A" w:rsidRDefault="00275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28" w:rsidRDefault="00104828" w:rsidP="00F3084F">
      <w:pPr>
        <w:spacing w:after="0" w:line="240" w:lineRule="auto"/>
      </w:pPr>
      <w:r>
        <w:separator/>
      </w:r>
    </w:p>
  </w:footnote>
  <w:footnote w:type="continuationSeparator" w:id="0">
    <w:p w:rsidR="00104828" w:rsidRDefault="00104828" w:rsidP="00F3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7A" w:rsidRDefault="002750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7A" w:rsidRDefault="002750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7A" w:rsidRDefault="002750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084F"/>
    <w:rsid w:val="00030A4E"/>
    <w:rsid w:val="0008365B"/>
    <w:rsid w:val="000C12CD"/>
    <w:rsid w:val="000E0DD2"/>
    <w:rsid w:val="000F2856"/>
    <w:rsid w:val="00104828"/>
    <w:rsid w:val="0012287F"/>
    <w:rsid w:val="00147ECB"/>
    <w:rsid w:val="00155398"/>
    <w:rsid w:val="001572BC"/>
    <w:rsid w:val="00160B8D"/>
    <w:rsid w:val="00165B66"/>
    <w:rsid w:val="0020097B"/>
    <w:rsid w:val="002148D1"/>
    <w:rsid w:val="00253004"/>
    <w:rsid w:val="00262147"/>
    <w:rsid w:val="0027507A"/>
    <w:rsid w:val="0032094C"/>
    <w:rsid w:val="003E51D4"/>
    <w:rsid w:val="00431A8E"/>
    <w:rsid w:val="00444B80"/>
    <w:rsid w:val="0046534C"/>
    <w:rsid w:val="004A7F01"/>
    <w:rsid w:val="004D3834"/>
    <w:rsid w:val="004E221F"/>
    <w:rsid w:val="004E759A"/>
    <w:rsid w:val="00505B46"/>
    <w:rsid w:val="005062FC"/>
    <w:rsid w:val="0052451D"/>
    <w:rsid w:val="005272DE"/>
    <w:rsid w:val="005711D9"/>
    <w:rsid w:val="005828A4"/>
    <w:rsid w:val="005B4D16"/>
    <w:rsid w:val="005E2336"/>
    <w:rsid w:val="00612951"/>
    <w:rsid w:val="00642FD4"/>
    <w:rsid w:val="006463B0"/>
    <w:rsid w:val="006654E7"/>
    <w:rsid w:val="00674A23"/>
    <w:rsid w:val="007215A0"/>
    <w:rsid w:val="00743F59"/>
    <w:rsid w:val="007C1DF0"/>
    <w:rsid w:val="0081625D"/>
    <w:rsid w:val="00823149"/>
    <w:rsid w:val="00842CA1"/>
    <w:rsid w:val="00885C88"/>
    <w:rsid w:val="00912FB9"/>
    <w:rsid w:val="009164A2"/>
    <w:rsid w:val="00950FA8"/>
    <w:rsid w:val="009760D4"/>
    <w:rsid w:val="00A1019D"/>
    <w:rsid w:val="00A11A99"/>
    <w:rsid w:val="00A264D7"/>
    <w:rsid w:val="00A40CC0"/>
    <w:rsid w:val="00AC346D"/>
    <w:rsid w:val="00AE5ABF"/>
    <w:rsid w:val="00AF26EA"/>
    <w:rsid w:val="00B609C8"/>
    <w:rsid w:val="00B8391E"/>
    <w:rsid w:val="00BB1F1E"/>
    <w:rsid w:val="00BC669F"/>
    <w:rsid w:val="00BF0B22"/>
    <w:rsid w:val="00C165FB"/>
    <w:rsid w:val="00C21402"/>
    <w:rsid w:val="00C9714B"/>
    <w:rsid w:val="00CC56AE"/>
    <w:rsid w:val="00CC7E83"/>
    <w:rsid w:val="00D75F78"/>
    <w:rsid w:val="00D77539"/>
    <w:rsid w:val="00EB40E6"/>
    <w:rsid w:val="00EB4790"/>
    <w:rsid w:val="00EC4C67"/>
    <w:rsid w:val="00EF5CE2"/>
    <w:rsid w:val="00F3084F"/>
    <w:rsid w:val="00F67AB7"/>
    <w:rsid w:val="00F81287"/>
    <w:rsid w:val="00F94281"/>
    <w:rsid w:val="00FE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4F"/>
  </w:style>
  <w:style w:type="paragraph" w:styleId="Footer">
    <w:name w:val="footer"/>
    <w:basedOn w:val="Normal"/>
    <w:link w:val="FooterChar"/>
    <w:uiPriority w:val="99"/>
    <w:unhideWhenUsed/>
    <w:rsid w:val="00F3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4F"/>
  </w:style>
  <w:style w:type="paragraph" w:styleId="BalloonText">
    <w:name w:val="Balloon Text"/>
    <w:basedOn w:val="Normal"/>
    <w:link w:val="BalloonTextChar"/>
    <w:uiPriority w:val="99"/>
    <w:semiHidden/>
    <w:unhideWhenUsed/>
    <w:rsid w:val="00F3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8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834"/>
    <w:pPr>
      <w:ind w:left="720"/>
      <w:contextualSpacing/>
    </w:pPr>
  </w:style>
  <w:style w:type="character" w:customStyle="1" w:styleId="sitefont">
    <w:name w:val="sitefont"/>
    <w:basedOn w:val="DefaultParagraphFont"/>
    <w:rsid w:val="00275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2012-11-08T00:00:00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 پژوهــــش تصــــمیم بگــــــیریم </vt:lpstr>
    </vt:vector>
  </TitlesOfParts>
  <Company>Gerdoo.net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 پژوهــــش تصــــمیم بگــــــیریم</dc:title>
  <dc:creator>med-fac288</dc:creator>
  <cp:lastModifiedBy>user</cp:lastModifiedBy>
  <cp:revision>2</cp:revision>
  <cp:lastPrinted>2016-10-16T09:25:00Z</cp:lastPrinted>
  <dcterms:created xsi:type="dcterms:W3CDTF">2018-07-07T08:22:00Z</dcterms:created>
  <dcterms:modified xsi:type="dcterms:W3CDTF">2018-07-07T08:22:00Z</dcterms:modified>
</cp:coreProperties>
</file>