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3F" w:rsidRPr="00D04AE3" w:rsidRDefault="00D04AE3" w:rsidP="00D04AE3">
      <w:pPr>
        <w:jc w:val="center"/>
        <w:rPr>
          <w:rFonts w:ascii="IranNastaliq" w:hAnsi="IranNastaliq" w:cs="IranNastaliq"/>
          <w:b/>
          <w:bCs/>
          <w:sz w:val="56"/>
          <w:szCs w:val="56"/>
          <w:lang w:bidi="fa-IR"/>
        </w:rPr>
      </w:pPr>
      <w:r w:rsidRPr="00D04AE3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کارگاه اخلاق در انتشار علمی  </w:t>
      </w:r>
    </w:p>
    <w:p w:rsidR="00D04AE3" w:rsidRDefault="00D04AE3" w:rsidP="00D04AE3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D04AE3">
        <w:rPr>
          <w:rFonts w:asciiTheme="majorBidi" w:hAnsiTheme="majorBidi" w:cstheme="majorBidi"/>
          <w:b/>
          <w:bCs/>
          <w:sz w:val="36"/>
          <w:szCs w:val="36"/>
          <w:lang w:bidi="fa-IR"/>
        </w:rPr>
        <w:t>(Ethics in scientific publication)</w:t>
      </w:r>
    </w:p>
    <w:p w:rsidR="00D04AE3" w:rsidRPr="00D04AE3" w:rsidRDefault="00D04AE3" w:rsidP="00D04AE3">
      <w:pPr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04AE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سرپرست علمی کارگاه</w:t>
      </w:r>
      <w:r w:rsidRPr="00D04AE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:دکتر علی ایمانی </w:t>
      </w:r>
      <w:r w:rsidRPr="00D04AE3">
        <w:rPr>
          <w:rFonts w:asciiTheme="majorBidi" w:hAnsiTheme="majorBidi" w:cstheme="majorBidi"/>
          <w:sz w:val="28"/>
          <w:szCs w:val="28"/>
          <w:rtl/>
          <w:lang w:bidi="fa-IR"/>
        </w:rPr>
        <w:t>–</w:t>
      </w:r>
      <w:r w:rsidRPr="00D04AE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دکتر عبد خدا</w:t>
      </w:r>
    </w:p>
    <w:p w:rsidR="00D04AE3" w:rsidRPr="00D04AE3" w:rsidRDefault="00D04AE3" w:rsidP="00D04AE3">
      <w:pPr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04AE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هدف کارگاه :</w:t>
      </w:r>
      <w:r w:rsidRPr="00D04AE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آشنایی شرکت کنندگان با اصول علمی اخلاق در انتشارات علمی</w:t>
      </w:r>
    </w:p>
    <w:p w:rsidR="00D04AE3" w:rsidRPr="00D04AE3" w:rsidRDefault="00D04AE3" w:rsidP="00CA2DFA">
      <w:pPr>
        <w:jc w:val="right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04AE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گروه هدف:</w:t>
      </w:r>
      <w:r w:rsidRPr="00D04AE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دانشجویان تحصیلات تکمیلی دانشکده مدیریت و اطلاع رسانی پزشکی</w:t>
      </w:r>
    </w:p>
    <w:p w:rsidR="00D04AE3" w:rsidRDefault="00D04AE3" w:rsidP="00D04AE3">
      <w:pPr>
        <w:jc w:val="right"/>
        <w:rPr>
          <w:rFonts w:asciiTheme="majorBidi" w:hAnsiTheme="majorBidi" w:cs="B Nazanin"/>
          <w:sz w:val="28"/>
          <w:szCs w:val="28"/>
          <w:lang w:bidi="fa-IR"/>
        </w:rPr>
      </w:pPr>
      <w:r w:rsidRPr="00D04AE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زمان پیشنهادی کارگاه</w:t>
      </w:r>
      <w:r w:rsidRPr="00D04AE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:6/8/1396</w:t>
      </w:r>
    </w:p>
    <w:p w:rsidR="00D04AE3" w:rsidRDefault="00D04AE3" w:rsidP="00D04AE3">
      <w:pPr>
        <w:jc w:val="right"/>
        <w:rPr>
          <w:rFonts w:asciiTheme="majorBidi" w:hAnsiTheme="majorBidi" w:cs="B Nazanin"/>
          <w:sz w:val="28"/>
          <w:szCs w:val="28"/>
          <w:lang w:bidi="fa-IR"/>
        </w:rPr>
      </w:pPr>
    </w:p>
    <w:p w:rsidR="00D04AE3" w:rsidRPr="00D04AE3" w:rsidRDefault="00D04AE3" w:rsidP="00D04AE3">
      <w:pPr>
        <w:jc w:val="right"/>
        <w:rPr>
          <w:rFonts w:asciiTheme="majorBidi" w:hAnsiTheme="majorBidi" w:cs="B Nazanin"/>
          <w:sz w:val="28"/>
          <w:szCs w:val="28"/>
          <w:lang w:bidi="fa-IR"/>
        </w:rPr>
      </w:pPr>
    </w:p>
    <w:p w:rsidR="00D04AE3" w:rsidRPr="00D04AE3" w:rsidRDefault="00D04AE3" w:rsidP="00D04AE3">
      <w:pPr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04AE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برنامه زمانبندی کارگاه</w:t>
      </w:r>
    </w:p>
    <w:tbl>
      <w:tblPr>
        <w:tblStyle w:val="LightGrid"/>
        <w:tblW w:w="10490" w:type="dxa"/>
        <w:tblLook w:val="04A0"/>
      </w:tblPr>
      <w:tblGrid>
        <w:gridCol w:w="1985"/>
        <w:gridCol w:w="6804"/>
        <w:gridCol w:w="1701"/>
      </w:tblGrid>
      <w:tr w:rsidR="00D04AE3" w:rsidTr="00D04AE3">
        <w:trPr>
          <w:cnfStyle w:val="100000000000"/>
        </w:trPr>
        <w:tc>
          <w:tcPr>
            <w:cnfStyle w:val="001000000000"/>
            <w:tcW w:w="1985" w:type="dxa"/>
          </w:tcPr>
          <w:p w:rsidR="00D04AE3" w:rsidRPr="00D04AE3" w:rsidRDefault="00D04AE3" w:rsidP="00D04AE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6804" w:type="dxa"/>
          </w:tcPr>
          <w:p w:rsidR="00D04AE3" w:rsidRPr="00D04AE3" w:rsidRDefault="00D04AE3" w:rsidP="00D04AE3">
            <w:pPr>
              <w:jc w:val="center"/>
              <w:cnfStyle w:val="1000000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701" w:type="dxa"/>
          </w:tcPr>
          <w:p w:rsidR="00D04AE3" w:rsidRPr="00D04AE3" w:rsidRDefault="00D04AE3" w:rsidP="00D04AE3">
            <w:pPr>
              <w:jc w:val="center"/>
              <w:cnfStyle w:val="1000000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D04AE3" w:rsidTr="00D04AE3">
        <w:trPr>
          <w:cnfStyle w:val="000000100000"/>
        </w:trPr>
        <w:tc>
          <w:tcPr>
            <w:cnfStyle w:val="001000000000"/>
            <w:tcW w:w="1985" w:type="dxa"/>
          </w:tcPr>
          <w:p w:rsidR="00D04AE3" w:rsidRPr="00D04AE3" w:rsidRDefault="00D04AE3" w:rsidP="00D04AE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قاری محترم</w:t>
            </w:r>
          </w:p>
        </w:tc>
        <w:tc>
          <w:tcPr>
            <w:tcW w:w="6804" w:type="dxa"/>
          </w:tcPr>
          <w:p w:rsidR="00D04AE3" w:rsidRPr="00D04AE3" w:rsidRDefault="00D04AE3" w:rsidP="00D04AE3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تلاوت آیاتی از کلام ا... مجید و افتتاح کارگاه</w:t>
            </w:r>
          </w:p>
        </w:tc>
        <w:tc>
          <w:tcPr>
            <w:tcW w:w="1701" w:type="dxa"/>
          </w:tcPr>
          <w:p w:rsidR="00D04AE3" w:rsidRPr="00D04AE3" w:rsidRDefault="00EF3F0E" w:rsidP="00EF3F0E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9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–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9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: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15</w:t>
            </w:r>
          </w:p>
        </w:tc>
      </w:tr>
      <w:tr w:rsidR="00D04AE3" w:rsidTr="00D04AE3">
        <w:trPr>
          <w:cnfStyle w:val="000000010000"/>
        </w:trPr>
        <w:tc>
          <w:tcPr>
            <w:cnfStyle w:val="001000000000"/>
            <w:tcW w:w="1985" w:type="dxa"/>
          </w:tcPr>
          <w:p w:rsidR="00D04AE3" w:rsidRPr="00D04AE3" w:rsidRDefault="00D04AE3" w:rsidP="00D04AE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محبوب اهری</w:t>
            </w:r>
          </w:p>
        </w:tc>
        <w:tc>
          <w:tcPr>
            <w:tcW w:w="6804" w:type="dxa"/>
          </w:tcPr>
          <w:p w:rsidR="00D04AE3" w:rsidRPr="00D04AE3" w:rsidRDefault="00D04AE3" w:rsidP="00D04AE3">
            <w:pPr>
              <w:jc w:val="center"/>
              <w:cnfStyle w:val="00000001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خیر مقدم و بیان اهمیت اهداف برگزاری کارگاه </w:t>
            </w:r>
          </w:p>
        </w:tc>
        <w:tc>
          <w:tcPr>
            <w:tcW w:w="1701" w:type="dxa"/>
          </w:tcPr>
          <w:p w:rsidR="00D04AE3" w:rsidRPr="00D04AE3" w:rsidRDefault="00EF3F0E" w:rsidP="00EF3F0E">
            <w:pPr>
              <w:jc w:val="center"/>
              <w:cnfStyle w:val="00000001000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9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: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15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–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9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:30</w:t>
            </w:r>
          </w:p>
        </w:tc>
      </w:tr>
      <w:tr w:rsidR="00D04AE3" w:rsidTr="00D04AE3">
        <w:trPr>
          <w:cnfStyle w:val="000000100000"/>
        </w:trPr>
        <w:tc>
          <w:tcPr>
            <w:cnfStyle w:val="001000000000"/>
            <w:tcW w:w="1985" w:type="dxa"/>
          </w:tcPr>
          <w:p w:rsidR="00D04AE3" w:rsidRPr="00D04AE3" w:rsidRDefault="00D04AE3" w:rsidP="00D04AE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علی ایمانی</w:t>
            </w:r>
          </w:p>
        </w:tc>
        <w:tc>
          <w:tcPr>
            <w:tcW w:w="6804" w:type="dxa"/>
          </w:tcPr>
          <w:p w:rsidR="00D04AE3" w:rsidRPr="00D04AE3" w:rsidRDefault="00D04AE3" w:rsidP="00D04AE3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اخلاق در انتشار علمی بر اساس اسناد بالا دستی(قوانین ، آئین نامه ها، دستورالعمل ها، و بخش نامه ها)</w:t>
            </w:r>
          </w:p>
        </w:tc>
        <w:tc>
          <w:tcPr>
            <w:tcW w:w="1701" w:type="dxa"/>
          </w:tcPr>
          <w:p w:rsidR="00D04AE3" w:rsidRPr="00D04AE3" w:rsidRDefault="00EF3F0E" w:rsidP="00EF3F0E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9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:30 –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10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:30</w:t>
            </w:r>
          </w:p>
        </w:tc>
      </w:tr>
      <w:tr w:rsidR="00D04AE3" w:rsidTr="00D04AE3">
        <w:trPr>
          <w:cnfStyle w:val="000000010000"/>
        </w:trPr>
        <w:tc>
          <w:tcPr>
            <w:cnfStyle w:val="001000000000"/>
            <w:tcW w:w="1985" w:type="dxa"/>
          </w:tcPr>
          <w:p w:rsidR="00D04AE3" w:rsidRPr="00D04AE3" w:rsidRDefault="00D04AE3" w:rsidP="00D04AE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سیف فرشد</w:t>
            </w:r>
          </w:p>
        </w:tc>
        <w:tc>
          <w:tcPr>
            <w:tcW w:w="6804" w:type="dxa"/>
          </w:tcPr>
          <w:p w:rsidR="00D04AE3" w:rsidRPr="00D04AE3" w:rsidRDefault="00D04AE3" w:rsidP="00D04AE3">
            <w:pPr>
              <w:jc w:val="center"/>
              <w:cnfStyle w:val="00000001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مبانی اخلاق در پژوهش و اخلاق در انتشارات علمی</w:t>
            </w:r>
          </w:p>
        </w:tc>
        <w:tc>
          <w:tcPr>
            <w:tcW w:w="1701" w:type="dxa"/>
          </w:tcPr>
          <w:p w:rsidR="00D04AE3" w:rsidRPr="00D04AE3" w:rsidRDefault="00EF3F0E" w:rsidP="00EF3F0E">
            <w:pPr>
              <w:jc w:val="center"/>
              <w:cnfStyle w:val="00000001000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10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:30 – 1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</w:t>
            </w:r>
            <w:r w:rsidR="00D04AE3"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:30</w:t>
            </w:r>
          </w:p>
        </w:tc>
      </w:tr>
      <w:tr w:rsidR="00D04AE3" w:rsidTr="00D04AE3">
        <w:trPr>
          <w:cnfStyle w:val="000000100000"/>
        </w:trPr>
        <w:tc>
          <w:tcPr>
            <w:cnfStyle w:val="001000000000"/>
            <w:tcW w:w="1985" w:type="dxa"/>
          </w:tcPr>
          <w:p w:rsidR="00D04AE3" w:rsidRPr="00D04AE3" w:rsidRDefault="00D04AE3" w:rsidP="00D04AE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………</w:t>
            </w:r>
          </w:p>
        </w:tc>
        <w:tc>
          <w:tcPr>
            <w:tcW w:w="6804" w:type="dxa"/>
          </w:tcPr>
          <w:p w:rsidR="00D04AE3" w:rsidRPr="00D04AE3" w:rsidRDefault="00D04AE3" w:rsidP="00D04AE3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  <w:tc>
          <w:tcPr>
            <w:tcW w:w="1701" w:type="dxa"/>
          </w:tcPr>
          <w:p w:rsidR="00D04AE3" w:rsidRPr="00D04AE3" w:rsidRDefault="00D04AE3" w:rsidP="00D04AE3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10:30 – 10:45</w:t>
            </w:r>
          </w:p>
        </w:tc>
      </w:tr>
      <w:tr w:rsidR="00EF3F0E" w:rsidTr="00D04AE3">
        <w:trPr>
          <w:cnfStyle w:val="000000010000"/>
        </w:trPr>
        <w:tc>
          <w:tcPr>
            <w:cnfStyle w:val="001000000000"/>
            <w:tcW w:w="1985" w:type="dxa"/>
          </w:tcPr>
          <w:p w:rsidR="00EF3F0E" w:rsidRPr="00D04AE3" w:rsidRDefault="00EF3F0E" w:rsidP="0096348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سیف فرشد</w:t>
            </w:r>
          </w:p>
        </w:tc>
        <w:tc>
          <w:tcPr>
            <w:tcW w:w="6804" w:type="dxa"/>
          </w:tcPr>
          <w:p w:rsidR="00EF3F0E" w:rsidRPr="00D04AE3" w:rsidRDefault="00EF3F0E" w:rsidP="00963484">
            <w:pPr>
              <w:jc w:val="center"/>
              <w:cnfStyle w:val="00000001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ادامه بحث </w:t>
            </w: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مبانی اخلاق در پژوهش و اخلاق در انتشارات علمی</w:t>
            </w:r>
          </w:p>
        </w:tc>
        <w:tc>
          <w:tcPr>
            <w:tcW w:w="1701" w:type="dxa"/>
          </w:tcPr>
          <w:p w:rsidR="00EF3F0E" w:rsidRPr="00D04AE3" w:rsidRDefault="00EF3F0E" w:rsidP="00D04AE3">
            <w:pPr>
              <w:jc w:val="center"/>
              <w:cnfStyle w:val="00000001000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10:45 – 12: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30</w:t>
            </w:r>
          </w:p>
        </w:tc>
      </w:tr>
      <w:tr w:rsidR="00D04AE3" w:rsidTr="00D04AE3">
        <w:trPr>
          <w:cnfStyle w:val="000000100000"/>
        </w:trPr>
        <w:tc>
          <w:tcPr>
            <w:cnfStyle w:val="001000000000"/>
            <w:tcW w:w="1985" w:type="dxa"/>
          </w:tcPr>
          <w:p w:rsidR="00D04AE3" w:rsidRPr="00D04AE3" w:rsidRDefault="00D04AE3" w:rsidP="00D04AE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محمد هیوا عبد خدا</w:t>
            </w:r>
          </w:p>
        </w:tc>
        <w:tc>
          <w:tcPr>
            <w:tcW w:w="6804" w:type="dxa"/>
          </w:tcPr>
          <w:p w:rsidR="00D04AE3" w:rsidRPr="00D04AE3" w:rsidRDefault="00D04AE3" w:rsidP="00D04AE3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04A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مصادیق بد اخلاقی پژوهشی</w:t>
            </w:r>
          </w:p>
        </w:tc>
        <w:tc>
          <w:tcPr>
            <w:tcW w:w="1701" w:type="dxa"/>
          </w:tcPr>
          <w:p w:rsidR="00D04AE3" w:rsidRPr="00D04AE3" w:rsidRDefault="00D04AE3" w:rsidP="00EF3F0E">
            <w:pPr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1</w:t>
            </w:r>
            <w:r w:rsidR="00EF3F0E">
              <w:rPr>
                <w:rFonts w:asciiTheme="majorBidi" w:hAnsiTheme="majorBidi" w:cs="B Nazanin"/>
                <w:sz w:val="24"/>
                <w:szCs w:val="24"/>
                <w:lang w:bidi="fa-IR"/>
              </w:rPr>
              <w:t>2:30</w:t>
            </w:r>
            <w:r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– 1</w:t>
            </w:r>
            <w:r w:rsidR="00EF3F0E">
              <w:rPr>
                <w:rFonts w:asciiTheme="majorBidi" w:hAnsiTheme="majorBidi" w:cs="B Nazanin"/>
                <w:sz w:val="24"/>
                <w:szCs w:val="24"/>
                <w:lang w:bidi="fa-IR"/>
              </w:rPr>
              <w:t>3</w:t>
            </w:r>
            <w:r w:rsidRPr="00D04AE3">
              <w:rPr>
                <w:rFonts w:asciiTheme="majorBidi" w:hAnsiTheme="majorBidi" w:cs="B Nazanin"/>
                <w:sz w:val="24"/>
                <w:szCs w:val="24"/>
                <w:lang w:bidi="fa-IR"/>
              </w:rPr>
              <w:t>:</w:t>
            </w:r>
            <w:r w:rsidR="00EF3F0E">
              <w:rPr>
                <w:rFonts w:asciiTheme="majorBidi" w:hAnsiTheme="majorBidi" w:cs="B Nazanin"/>
                <w:sz w:val="24"/>
                <w:szCs w:val="24"/>
                <w:lang w:bidi="fa-IR"/>
              </w:rPr>
              <w:t>30</w:t>
            </w:r>
          </w:p>
        </w:tc>
      </w:tr>
    </w:tbl>
    <w:p w:rsidR="00D04AE3" w:rsidRPr="00D04AE3" w:rsidRDefault="00D04AE3" w:rsidP="003A432D">
      <w:pPr>
        <w:rPr>
          <w:rFonts w:cs="B Nazanin"/>
          <w:b/>
          <w:bCs/>
          <w:sz w:val="20"/>
          <w:szCs w:val="20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Pr="00D04AE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04AE3">
        <w:rPr>
          <w:rFonts w:cs="B Nazanin"/>
          <w:b/>
          <w:bCs/>
          <w:sz w:val="20"/>
          <w:szCs w:val="20"/>
          <w:lang w:bidi="fa-IR"/>
        </w:rPr>
        <w:t xml:space="preserve">              </w:t>
      </w:r>
    </w:p>
    <w:sectPr w:rsidR="00D04AE3" w:rsidRPr="00D04AE3" w:rsidSect="00EA1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93F"/>
    <w:rsid w:val="002B7053"/>
    <w:rsid w:val="003A432D"/>
    <w:rsid w:val="006862D5"/>
    <w:rsid w:val="006C0C44"/>
    <w:rsid w:val="00900603"/>
    <w:rsid w:val="00AE1E7A"/>
    <w:rsid w:val="00B26842"/>
    <w:rsid w:val="00BB228E"/>
    <w:rsid w:val="00CA2DFA"/>
    <w:rsid w:val="00D04AE3"/>
    <w:rsid w:val="00E1593F"/>
    <w:rsid w:val="00EA11F8"/>
    <w:rsid w:val="00EA4D41"/>
    <w:rsid w:val="00EF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D04AE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">
    <w:name w:val="Light Grid"/>
    <w:basedOn w:val="TableNormal"/>
    <w:uiPriority w:val="62"/>
    <w:rsid w:val="00D04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2017-10-17T06:40:00Z</cp:lastPrinted>
  <dcterms:created xsi:type="dcterms:W3CDTF">2017-10-17T06:15:00Z</dcterms:created>
  <dcterms:modified xsi:type="dcterms:W3CDTF">2018-07-07T07:56:00Z</dcterms:modified>
</cp:coreProperties>
</file>